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方正仿宋_GBK" w:hAnsi="方正仿宋_GBK" w:eastAsia="方正仿宋_GBK" w:cs="方正仿宋_GBK"/>
          <w:b/>
          <w:sz w:val="32"/>
          <w:szCs w:val="32"/>
        </w:rPr>
      </w:pPr>
    </w:p>
    <w:p>
      <w:pPr>
        <w:jc w:val="both"/>
        <w:rPr>
          <w:rFonts w:ascii="黑体" w:hAnsi="宋体" w:eastAsia="黑体"/>
          <w:b/>
          <w:sz w:val="56"/>
          <w:szCs w:val="56"/>
        </w:rPr>
      </w:pPr>
    </w:p>
    <w:p>
      <w:pPr>
        <w:jc w:val="center"/>
        <w:rPr>
          <w:rFonts w:ascii="黑体" w:hAnsi="宋体" w:eastAsia="黑体"/>
          <w:b/>
          <w:sz w:val="56"/>
          <w:szCs w:val="56"/>
        </w:rPr>
      </w:pPr>
    </w:p>
    <w:p>
      <w:pPr>
        <w:jc w:val="center"/>
        <w:rPr>
          <w:rFonts w:hint="eastAsia" w:ascii="黑体" w:hAnsi="宋体" w:eastAsia="黑体"/>
          <w:b/>
          <w:sz w:val="56"/>
          <w:szCs w:val="56"/>
          <w:lang w:val="en-US" w:eastAsia="zh-CN"/>
        </w:rPr>
      </w:pPr>
      <w:r>
        <w:rPr>
          <w:rFonts w:hint="eastAsia" w:ascii="黑体" w:hAnsi="宋体" w:eastAsia="黑体"/>
          <w:b/>
          <w:sz w:val="56"/>
          <w:szCs w:val="56"/>
        </w:rPr>
        <w:t>深圳市</w:t>
      </w:r>
      <w:r>
        <w:rPr>
          <w:rFonts w:hint="eastAsia" w:ascii="黑体" w:hAnsi="宋体" w:eastAsia="黑体"/>
          <w:b/>
          <w:sz w:val="56"/>
          <w:szCs w:val="56"/>
          <w:lang w:val="en-US" w:eastAsia="zh-CN"/>
        </w:rPr>
        <w:t>残友细胞科技实验有限公司</w:t>
      </w:r>
    </w:p>
    <w:p>
      <w:pPr>
        <w:jc w:val="center"/>
        <w:rPr>
          <w:rFonts w:hint="eastAsia" w:ascii="黑体" w:hAnsi="宋体" w:eastAsia="黑体"/>
          <w:b/>
          <w:sz w:val="56"/>
          <w:szCs w:val="56"/>
          <w:lang w:val="en-US" w:eastAsia="zh-CN"/>
        </w:rPr>
      </w:pPr>
    </w:p>
    <w:p>
      <w:pPr>
        <w:jc w:val="center"/>
        <w:rPr>
          <w:rFonts w:hint="eastAsia" w:ascii="黑体" w:hAnsi="宋体" w:eastAsia="黑体"/>
          <w:b/>
          <w:sz w:val="56"/>
          <w:szCs w:val="56"/>
          <w:lang w:val="en-US" w:eastAsia="zh-CN"/>
        </w:rPr>
      </w:pPr>
      <w:bookmarkStart w:id="4" w:name="_GoBack"/>
      <w:bookmarkEnd w:id="4"/>
    </w:p>
    <w:p>
      <w:pPr>
        <w:jc w:val="center"/>
        <w:rPr>
          <w:rFonts w:hint="eastAsia" w:ascii="黑体" w:hAnsi="宋体" w:eastAsia="黑体"/>
          <w:b/>
          <w:sz w:val="56"/>
          <w:szCs w:val="56"/>
          <w:lang w:eastAsia="zh-CN"/>
        </w:rPr>
      </w:pPr>
      <w:r>
        <w:rPr>
          <w:rFonts w:hint="eastAsia" w:ascii="黑体" w:hAnsi="宋体" w:eastAsia="黑体"/>
          <w:b/>
          <w:sz w:val="56"/>
          <w:szCs w:val="56"/>
          <w:lang w:eastAsia="zh-CN"/>
        </w:rPr>
        <w:t>“</w:t>
      </w:r>
      <w:r>
        <w:rPr>
          <w:rFonts w:hint="eastAsia" w:ascii="黑体" w:hAnsi="宋体" w:eastAsia="黑体"/>
          <w:b/>
          <w:sz w:val="56"/>
          <w:szCs w:val="56"/>
        </w:rPr>
        <w:t>残友细胞治疗技术研发基金</w:t>
      </w:r>
      <w:r>
        <w:rPr>
          <w:rFonts w:hint="eastAsia" w:ascii="黑体" w:hAnsi="宋体" w:eastAsia="黑体"/>
          <w:b/>
          <w:sz w:val="56"/>
          <w:szCs w:val="56"/>
          <w:lang w:eastAsia="zh-CN"/>
        </w:rPr>
        <w:t>”</w:t>
      </w:r>
    </w:p>
    <w:p>
      <w:pPr>
        <w:jc w:val="center"/>
        <w:rPr>
          <w:rFonts w:ascii="黑体" w:hAnsi="宋体" w:eastAsia="黑体"/>
          <w:b/>
          <w:sz w:val="40"/>
          <w:szCs w:val="40"/>
        </w:rPr>
      </w:pPr>
      <w:r>
        <w:rPr>
          <w:rFonts w:hint="eastAsia" w:ascii="黑体" w:hAnsi="宋体" w:eastAsia="黑体"/>
          <w:b/>
          <w:sz w:val="40"/>
          <w:szCs w:val="40"/>
        </w:rPr>
        <w:t>基础研究项目可行性研究报告</w:t>
      </w:r>
    </w:p>
    <w:p>
      <w:pPr>
        <w:jc w:val="center"/>
        <w:rPr>
          <w:rFonts w:ascii="黑体" w:hAnsi="宋体" w:eastAsia="黑体"/>
          <w:b/>
          <w:sz w:val="56"/>
          <w:szCs w:val="56"/>
        </w:rPr>
      </w:pPr>
    </w:p>
    <w:p>
      <w:pPr>
        <w:jc w:val="center"/>
        <w:rPr>
          <w:rFonts w:ascii="黑体" w:hAnsi="宋体" w:eastAsia="黑体"/>
          <w:sz w:val="24"/>
          <w:szCs w:val="24"/>
        </w:rPr>
      </w:pPr>
    </w:p>
    <w:tbl>
      <w:tblPr>
        <w:tblStyle w:val="8"/>
        <w:tblW w:w="0" w:type="auto"/>
        <w:tblInd w:w="2" w:type="dxa"/>
        <w:tblLayout w:type="fixed"/>
        <w:tblCellMar>
          <w:top w:w="0" w:type="dxa"/>
          <w:left w:w="108" w:type="dxa"/>
          <w:bottom w:w="0" w:type="dxa"/>
          <w:right w:w="108" w:type="dxa"/>
        </w:tblCellMar>
      </w:tblPr>
      <w:tblGrid>
        <w:gridCol w:w="2335"/>
        <w:gridCol w:w="3158"/>
        <w:gridCol w:w="1345"/>
        <w:gridCol w:w="2234"/>
      </w:tblGrid>
      <w:tr>
        <w:tblPrEx>
          <w:tblCellMar>
            <w:top w:w="0" w:type="dxa"/>
            <w:left w:w="108" w:type="dxa"/>
            <w:bottom w:w="0" w:type="dxa"/>
            <w:right w:w="108" w:type="dxa"/>
          </w:tblCellMar>
        </w:tblPrEx>
        <w:trPr>
          <w:trHeight w:val="567" w:hRule="atLeast"/>
        </w:trPr>
        <w:tc>
          <w:tcPr>
            <w:tcW w:w="2335" w:type="dxa"/>
            <w:vAlign w:val="bottom"/>
          </w:tcPr>
          <w:p>
            <w:r>
              <w:rPr>
                <w:rFonts w:hint="eastAsia" w:ascii="黑体" w:hAnsi="宋体" w:eastAsia="黑体"/>
                <w:b/>
                <w:sz w:val="24"/>
                <w:szCs w:val="24"/>
              </w:rPr>
              <w:t>项目名称：</w:t>
            </w:r>
          </w:p>
        </w:tc>
        <w:tc>
          <w:tcPr>
            <w:tcW w:w="6737" w:type="dxa"/>
            <w:gridSpan w:val="3"/>
            <w:tcBorders>
              <w:bottom w:val="single" w:color="auto" w:sz="4" w:space="0"/>
            </w:tcBorders>
            <w:vAlign w:val="bottom"/>
          </w:tcPr>
          <w:p>
            <w:pPr>
              <w:rPr>
                <w:rFonts w:ascii="宋体" w:hAnsi="宋体"/>
                <w:sz w:val="24"/>
                <w:szCs w:val="24"/>
              </w:rPr>
            </w:pPr>
          </w:p>
        </w:tc>
      </w:tr>
      <w:tr>
        <w:tblPrEx>
          <w:tblCellMar>
            <w:top w:w="0" w:type="dxa"/>
            <w:left w:w="108" w:type="dxa"/>
            <w:bottom w:w="0" w:type="dxa"/>
            <w:right w:w="108" w:type="dxa"/>
          </w:tblCellMar>
        </w:tblPrEx>
        <w:trPr>
          <w:trHeight w:val="567" w:hRule="atLeast"/>
        </w:trPr>
        <w:tc>
          <w:tcPr>
            <w:tcW w:w="2335" w:type="dxa"/>
            <w:vAlign w:val="bottom"/>
          </w:tcPr>
          <w:p>
            <w:r>
              <w:rPr>
                <w:rFonts w:hint="eastAsia" w:ascii="黑体" w:hAnsi="宋体" w:eastAsia="黑体"/>
                <w:b/>
                <w:sz w:val="24"/>
                <w:szCs w:val="24"/>
              </w:rPr>
              <w:t>依托单位：</w:t>
            </w:r>
          </w:p>
        </w:tc>
        <w:tc>
          <w:tcPr>
            <w:tcW w:w="6737" w:type="dxa"/>
            <w:gridSpan w:val="3"/>
            <w:tcBorders>
              <w:top w:val="single" w:color="auto" w:sz="4" w:space="0"/>
              <w:bottom w:val="single" w:color="auto" w:sz="4" w:space="0"/>
            </w:tcBorders>
            <w:vAlign w:val="bottom"/>
          </w:tcPr>
          <w:p>
            <w:pPr>
              <w:rPr>
                <w:sz w:val="24"/>
                <w:szCs w:val="24"/>
              </w:rPr>
            </w:pPr>
          </w:p>
        </w:tc>
      </w:tr>
      <w:tr>
        <w:tblPrEx>
          <w:tblCellMar>
            <w:top w:w="0" w:type="dxa"/>
            <w:left w:w="108" w:type="dxa"/>
            <w:bottom w:w="0" w:type="dxa"/>
            <w:right w:w="108" w:type="dxa"/>
          </w:tblCellMar>
        </w:tblPrEx>
        <w:trPr>
          <w:trHeight w:val="567" w:hRule="atLeast"/>
        </w:trPr>
        <w:tc>
          <w:tcPr>
            <w:tcW w:w="2335" w:type="dxa"/>
            <w:vAlign w:val="bottom"/>
          </w:tcPr>
          <w:p>
            <w:pPr>
              <w:rPr>
                <w:sz w:val="24"/>
              </w:rPr>
            </w:pPr>
            <w:r>
              <w:rPr>
                <w:rFonts w:hint="eastAsia" w:ascii="黑体" w:hAnsi="宋体" w:eastAsia="黑体"/>
                <w:b/>
                <w:sz w:val="24"/>
                <w:szCs w:val="24"/>
              </w:rPr>
              <w:t>项目负责人：</w:t>
            </w:r>
          </w:p>
        </w:tc>
        <w:tc>
          <w:tcPr>
            <w:tcW w:w="3158" w:type="dxa"/>
            <w:tcBorders>
              <w:top w:val="single" w:color="auto" w:sz="4" w:space="0"/>
              <w:bottom w:val="single" w:color="auto" w:sz="4" w:space="0"/>
            </w:tcBorders>
            <w:vAlign w:val="bottom"/>
          </w:tcPr>
          <w:p>
            <w:pPr>
              <w:rPr>
                <w:sz w:val="24"/>
                <w:szCs w:val="24"/>
              </w:rPr>
            </w:pPr>
          </w:p>
        </w:tc>
        <w:tc>
          <w:tcPr>
            <w:tcW w:w="1345" w:type="dxa"/>
            <w:vAlign w:val="bottom"/>
          </w:tcPr>
          <w:p>
            <w:pPr>
              <w:rPr>
                <w:sz w:val="24"/>
                <w:u w:val="single"/>
              </w:rPr>
            </w:pPr>
            <w:r>
              <w:rPr>
                <w:rFonts w:hint="eastAsia" w:ascii="黑体" w:hAnsi="宋体" w:eastAsia="黑体"/>
                <w:b/>
                <w:sz w:val="24"/>
                <w:szCs w:val="24"/>
              </w:rPr>
              <w:t>移动电话：</w:t>
            </w:r>
          </w:p>
        </w:tc>
        <w:tc>
          <w:tcPr>
            <w:tcW w:w="2234" w:type="dxa"/>
            <w:tcBorders>
              <w:top w:val="single" w:color="auto" w:sz="4" w:space="0"/>
              <w:bottom w:val="single" w:color="auto" w:sz="4" w:space="0"/>
            </w:tcBorders>
            <w:vAlign w:val="bottom"/>
          </w:tcPr>
          <w:p>
            <w:pPr>
              <w:rPr>
                <w:sz w:val="24"/>
                <w:szCs w:val="24"/>
              </w:rPr>
            </w:pPr>
          </w:p>
        </w:tc>
      </w:tr>
      <w:tr>
        <w:tblPrEx>
          <w:tblCellMar>
            <w:top w:w="0" w:type="dxa"/>
            <w:left w:w="108" w:type="dxa"/>
            <w:bottom w:w="0" w:type="dxa"/>
            <w:right w:w="108" w:type="dxa"/>
          </w:tblCellMar>
        </w:tblPrEx>
        <w:trPr>
          <w:trHeight w:val="567" w:hRule="atLeast"/>
        </w:trPr>
        <w:tc>
          <w:tcPr>
            <w:tcW w:w="2335" w:type="dxa"/>
            <w:vAlign w:val="bottom"/>
          </w:tcPr>
          <w:p>
            <w:pPr>
              <w:rPr>
                <w:rFonts w:ascii="黑体" w:hAnsi="宋体" w:eastAsia="黑体"/>
                <w:b/>
                <w:sz w:val="24"/>
                <w:szCs w:val="24"/>
              </w:rPr>
            </w:pPr>
            <w:r>
              <w:rPr>
                <w:rFonts w:hint="eastAsia" w:ascii="黑体" w:hAnsi="宋体" w:eastAsia="黑体"/>
                <w:b/>
                <w:sz w:val="24"/>
                <w:szCs w:val="24"/>
              </w:rPr>
              <w:t>电子邮箱：</w:t>
            </w:r>
          </w:p>
        </w:tc>
        <w:tc>
          <w:tcPr>
            <w:tcW w:w="3158" w:type="dxa"/>
            <w:tcBorders>
              <w:top w:val="single" w:color="auto" w:sz="4" w:space="0"/>
              <w:bottom w:val="single" w:color="auto" w:sz="4" w:space="0"/>
            </w:tcBorders>
            <w:vAlign w:val="bottom"/>
          </w:tcPr>
          <w:p>
            <w:pPr>
              <w:rPr>
                <w:sz w:val="24"/>
                <w:szCs w:val="24"/>
              </w:rPr>
            </w:pPr>
          </w:p>
        </w:tc>
        <w:tc>
          <w:tcPr>
            <w:tcW w:w="1345" w:type="dxa"/>
            <w:vAlign w:val="bottom"/>
          </w:tcPr>
          <w:p>
            <w:pPr>
              <w:rPr>
                <w:rFonts w:ascii="黑体" w:hAnsi="宋体" w:eastAsia="黑体"/>
                <w:b/>
                <w:sz w:val="24"/>
                <w:szCs w:val="24"/>
              </w:rPr>
            </w:pPr>
            <w:r>
              <w:rPr>
                <w:rFonts w:hint="eastAsia" w:ascii="黑体" w:hAnsi="宋体" w:eastAsia="黑体"/>
                <w:b/>
                <w:sz w:val="24"/>
                <w:szCs w:val="24"/>
              </w:rPr>
              <w:t>传    真：</w:t>
            </w:r>
          </w:p>
        </w:tc>
        <w:tc>
          <w:tcPr>
            <w:tcW w:w="2234" w:type="dxa"/>
            <w:tcBorders>
              <w:top w:val="single" w:color="auto" w:sz="4" w:space="0"/>
              <w:bottom w:val="single" w:color="auto" w:sz="4" w:space="0"/>
            </w:tcBorders>
            <w:vAlign w:val="bottom"/>
          </w:tcPr>
          <w:p>
            <w:pPr>
              <w:rPr>
                <w:sz w:val="24"/>
                <w:szCs w:val="24"/>
              </w:rPr>
            </w:pPr>
          </w:p>
        </w:tc>
      </w:tr>
    </w:tbl>
    <w:p>
      <w:pPr>
        <w:jc w:val="center"/>
        <w:rPr>
          <w:rFonts w:ascii="黑体" w:hAnsi="宋体" w:eastAsia="黑体"/>
          <w:sz w:val="30"/>
          <w:szCs w:val="30"/>
        </w:rPr>
      </w:pPr>
      <w:r>
        <w:rPr>
          <w:rFonts w:ascii="黑体" w:hAnsi="宋体" w:eastAsia="黑体"/>
          <w:sz w:val="24"/>
          <w:szCs w:val="24"/>
        </w:rPr>
        <w:br w:type="page"/>
      </w:r>
      <w:r>
        <w:rPr>
          <w:rFonts w:hint="eastAsia" w:ascii="黑体" w:hAnsi="宋体" w:eastAsia="黑体"/>
          <w:sz w:val="30"/>
          <w:szCs w:val="30"/>
        </w:rPr>
        <w:t>可行性研究报告提纲</w:t>
      </w:r>
    </w:p>
    <w:p>
      <w:pPr>
        <w:widowControl/>
        <w:tabs>
          <w:tab w:val="left" w:pos="720"/>
        </w:tabs>
        <w:snapToGrid w:val="0"/>
        <w:spacing w:before="120" w:beforeLines="50" w:after="120" w:afterLines="50"/>
        <w:ind w:firstLine="420" w:firstLineChars="200"/>
        <w:jc w:val="left"/>
        <w:rPr>
          <w:rFonts w:ascii="宋体" w:hAnsi="宋体" w:cs="宋体"/>
          <w:kern w:val="0"/>
          <w:szCs w:val="21"/>
        </w:rPr>
      </w:pPr>
      <w:r>
        <w:rPr>
          <w:rFonts w:hint="eastAsia" w:ascii="宋体" w:hAnsi="宋体" w:cs="宋体"/>
          <w:kern w:val="0"/>
          <w:szCs w:val="21"/>
        </w:rPr>
        <w:t>可行性研究报告为Word格式（可插入图片或公式），由标准封面和具体内容组成。报告各页面距要求设置为2.5厘米，行间距、字间距、字体大小可参考本提纲。具体内容要求翔实清晰、层次分明、重点突出，并按以下提纲撰写。</w:t>
      </w:r>
    </w:p>
    <w:p>
      <w:pPr>
        <w:widowControl/>
        <w:tabs>
          <w:tab w:val="left" w:pos="720"/>
        </w:tabs>
        <w:snapToGrid w:val="0"/>
        <w:spacing w:before="60" w:beforeLines="25" w:after="60" w:afterLines="25"/>
        <w:jc w:val="left"/>
        <w:rPr>
          <w:rFonts w:ascii="黑体" w:eastAsia="黑体"/>
          <w:b/>
          <w:bCs/>
          <w:sz w:val="24"/>
          <w:szCs w:val="24"/>
        </w:rPr>
      </w:pPr>
      <w:r>
        <w:rPr>
          <w:rFonts w:hint="eastAsia" w:ascii="黑体" w:eastAsia="黑体"/>
          <w:b/>
          <w:bCs/>
          <w:sz w:val="24"/>
          <w:szCs w:val="24"/>
        </w:rPr>
        <w:t>一、立项依据</w:t>
      </w:r>
    </w:p>
    <w:p>
      <w:pPr>
        <w:widowControl/>
        <w:tabs>
          <w:tab w:val="left" w:pos="720"/>
        </w:tabs>
        <w:snapToGrid w:val="0"/>
        <w:ind w:firstLine="422" w:firstLineChars="200"/>
        <w:jc w:val="left"/>
        <w:rPr>
          <w:rFonts w:ascii="宋体" w:hAnsi="宋体" w:cs="宋体"/>
          <w:b/>
          <w:bCs/>
          <w:kern w:val="0"/>
          <w:szCs w:val="21"/>
        </w:rPr>
      </w:pPr>
      <w:r>
        <w:rPr>
          <w:rFonts w:hint="eastAsia" w:ascii="宋体" w:hAnsi="宋体" w:cs="宋体"/>
          <w:b/>
          <w:bCs/>
          <w:kern w:val="0"/>
          <w:szCs w:val="21"/>
        </w:rPr>
        <w:t>阐述项目所面向的我市经济、社会和科技发展等有效需求，项目研究的科学意义，</w:t>
      </w:r>
      <w:bookmarkStart w:id="0" w:name="_Hlk111298518"/>
      <w:r>
        <w:rPr>
          <w:rFonts w:hint="eastAsia" w:ascii="宋体" w:hAnsi="宋体" w:cs="宋体"/>
          <w:b/>
          <w:bCs/>
          <w:kern w:val="0"/>
          <w:szCs w:val="21"/>
        </w:rPr>
        <w:t>对解决重大需求问题的预期贡献</w:t>
      </w:r>
      <w:bookmarkEnd w:id="0"/>
      <w:r>
        <w:rPr>
          <w:rFonts w:hint="eastAsia" w:ascii="宋体" w:hAnsi="宋体" w:cs="宋体"/>
          <w:b/>
          <w:bCs/>
          <w:kern w:val="0"/>
          <w:szCs w:val="21"/>
        </w:rPr>
        <w:t>等。</w:t>
      </w:r>
    </w:p>
    <w:p>
      <w:pPr>
        <w:widowControl/>
        <w:tabs>
          <w:tab w:val="left" w:pos="720"/>
        </w:tabs>
        <w:snapToGrid w:val="0"/>
        <w:spacing w:line="480" w:lineRule="exact"/>
        <w:rPr>
          <w:rFonts w:hint="eastAsia"/>
          <w:kern w:val="0"/>
          <w:szCs w:val="21"/>
        </w:rPr>
      </w:pPr>
    </w:p>
    <w:p>
      <w:pPr>
        <w:widowControl/>
        <w:tabs>
          <w:tab w:val="left" w:pos="720"/>
        </w:tabs>
        <w:snapToGrid w:val="0"/>
        <w:spacing w:before="60" w:beforeLines="25" w:after="60" w:afterLines="25"/>
        <w:jc w:val="left"/>
        <w:rPr>
          <w:rFonts w:ascii="黑体" w:eastAsia="黑体"/>
          <w:b/>
          <w:bCs/>
          <w:sz w:val="24"/>
          <w:szCs w:val="24"/>
        </w:rPr>
      </w:pPr>
      <w:r>
        <w:rPr>
          <w:rFonts w:hint="eastAsia" w:ascii="黑体" w:eastAsia="黑体"/>
          <w:b/>
          <w:bCs/>
          <w:sz w:val="24"/>
          <w:szCs w:val="24"/>
        </w:rPr>
        <w:t>二、国内外研究现状和发展趋势</w:t>
      </w:r>
    </w:p>
    <w:p>
      <w:pPr>
        <w:widowControl/>
        <w:tabs>
          <w:tab w:val="left" w:pos="720"/>
        </w:tabs>
        <w:snapToGrid w:val="0"/>
        <w:ind w:firstLine="422" w:firstLineChars="200"/>
        <w:jc w:val="left"/>
        <w:rPr>
          <w:rFonts w:ascii="宋体" w:hAnsi="宋体" w:cs="宋体"/>
          <w:b/>
          <w:bCs/>
          <w:kern w:val="0"/>
          <w:szCs w:val="21"/>
        </w:rPr>
      </w:pPr>
      <w:r>
        <w:rPr>
          <w:rFonts w:hint="eastAsia" w:ascii="宋体" w:hAnsi="宋体" w:cs="宋体"/>
          <w:b/>
          <w:bCs/>
          <w:kern w:val="0"/>
          <w:szCs w:val="21"/>
        </w:rPr>
        <w:t>阐述国际最新研究进展和发展趋势，</w:t>
      </w:r>
      <w:bookmarkStart w:id="1" w:name="_Hlk111441980"/>
      <w:r>
        <w:rPr>
          <w:rFonts w:hint="eastAsia" w:ascii="宋体" w:hAnsi="宋体" w:cs="宋体"/>
          <w:b/>
          <w:bCs/>
          <w:kern w:val="0"/>
          <w:szCs w:val="21"/>
        </w:rPr>
        <w:t>国内研究现状和水平</w:t>
      </w:r>
      <w:bookmarkEnd w:id="1"/>
      <w:r>
        <w:rPr>
          <w:rFonts w:hint="eastAsia" w:ascii="宋体" w:hAnsi="宋体" w:cs="宋体"/>
          <w:b/>
          <w:bCs/>
          <w:kern w:val="0"/>
          <w:szCs w:val="21"/>
        </w:rPr>
        <w:t>，相关研究领域取得突破的可能性等。</w:t>
      </w:r>
    </w:p>
    <w:p>
      <w:pPr>
        <w:widowControl/>
        <w:tabs>
          <w:tab w:val="left" w:pos="720"/>
        </w:tabs>
        <w:snapToGrid w:val="0"/>
        <w:ind w:firstLine="420" w:firstLineChars="200"/>
        <w:jc w:val="left"/>
        <w:rPr>
          <w:rFonts w:ascii="宋体" w:hAnsi="宋体" w:cs="宋体"/>
          <w:kern w:val="0"/>
          <w:szCs w:val="21"/>
        </w:rPr>
      </w:pPr>
    </w:p>
    <w:p>
      <w:pPr>
        <w:pStyle w:val="2"/>
      </w:pPr>
      <w:r>
        <w:rPr>
          <w:rFonts w:hint="eastAsia"/>
        </w:rPr>
        <w:t>三、拟解决的关键科学问题和主要研究内容</w:t>
      </w:r>
    </w:p>
    <w:p>
      <w:pPr>
        <w:widowControl/>
        <w:tabs>
          <w:tab w:val="left" w:pos="720"/>
        </w:tabs>
        <w:snapToGrid w:val="0"/>
        <w:ind w:firstLine="420" w:firstLineChars="200"/>
        <w:jc w:val="left"/>
        <w:rPr>
          <w:rFonts w:ascii="宋体" w:hAnsi="宋体" w:cs="宋体"/>
          <w:kern w:val="0"/>
          <w:szCs w:val="21"/>
        </w:rPr>
      </w:pPr>
      <w:r>
        <w:rPr>
          <w:rFonts w:hint="eastAsia" w:ascii="宋体" w:hAnsi="宋体" w:cs="宋体"/>
          <w:kern w:val="0"/>
          <w:szCs w:val="21"/>
        </w:rPr>
        <w:t>详细阐述围绕我市经济社会发展需求所要解决的关键科学问题的内涵。主要研究内容要围绕关键科学问题，系统、有机地详细阐述，重点要突出。</w:t>
      </w:r>
    </w:p>
    <w:p>
      <w:pPr>
        <w:widowControl/>
        <w:tabs>
          <w:tab w:val="left" w:pos="720"/>
        </w:tabs>
        <w:snapToGrid w:val="0"/>
        <w:spacing w:before="60" w:beforeLines="25" w:after="60" w:afterLines="25" w:line="460" w:lineRule="exact"/>
        <w:jc w:val="left"/>
        <w:rPr>
          <w:rFonts w:ascii="黑体" w:eastAsia="黑体"/>
          <w:b/>
          <w:bCs/>
          <w:sz w:val="24"/>
          <w:szCs w:val="24"/>
        </w:rPr>
      </w:pPr>
      <w:r>
        <w:rPr>
          <w:rFonts w:hint="eastAsia" w:ascii="黑体" w:eastAsia="黑体"/>
          <w:b/>
          <w:bCs/>
          <w:sz w:val="24"/>
          <w:szCs w:val="24"/>
        </w:rPr>
        <w:t>四、总体研究方案</w:t>
      </w:r>
    </w:p>
    <w:p>
      <w:pPr>
        <w:widowControl/>
        <w:tabs>
          <w:tab w:val="left" w:pos="720"/>
        </w:tabs>
        <w:snapToGrid w:val="0"/>
        <w:spacing w:line="460" w:lineRule="exact"/>
        <w:ind w:firstLine="420" w:firstLineChars="200"/>
        <w:jc w:val="left"/>
        <w:rPr>
          <w:rFonts w:ascii="宋体" w:hAnsi="宋体" w:cs="宋体"/>
          <w:kern w:val="0"/>
          <w:szCs w:val="21"/>
        </w:rPr>
      </w:pPr>
      <w:r>
        <w:rPr>
          <w:rFonts w:hint="eastAsia" w:ascii="宋体" w:hAnsi="宋体" w:cs="宋体"/>
          <w:kern w:val="0"/>
          <w:szCs w:val="21"/>
        </w:rPr>
        <w:t xml:space="preserve">结合主要研究内容详细阐述学术思路、技术途径及其创新性，与国内外同类研究相比的特色和取得重大突破的可行性分析等。 </w:t>
      </w:r>
    </w:p>
    <w:p>
      <w:pPr>
        <w:widowControl/>
        <w:tabs>
          <w:tab w:val="left" w:pos="720"/>
        </w:tabs>
        <w:snapToGrid w:val="0"/>
        <w:spacing w:line="460" w:lineRule="exact"/>
        <w:ind w:firstLine="420" w:firstLineChars="200"/>
        <w:jc w:val="left"/>
        <w:rPr>
          <w:rFonts w:ascii="宋体" w:hAnsi="宋体" w:cs="宋体"/>
          <w:kern w:val="0"/>
          <w:szCs w:val="21"/>
        </w:rPr>
      </w:pPr>
    </w:p>
    <w:p>
      <w:pPr>
        <w:widowControl/>
        <w:tabs>
          <w:tab w:val="left" w:pos="720"/>
        </w:tabs>
        <w:snapToGrid w:val="0"/>
        <w:spacing w:before="60" w:beforeLines="25" w:after="60" w:afterLines="25" w:line="460" w:lineRule="exact"/>
        <w:jc w:val="left"/>
        <w:rPr>
          <w:rFonts w:ascii="黑体" w:eastAsia="黑体"/>
          <w:b/>
          <w:bCs/>
          <w:sz w:val="24"/>
          <w:szCs w:val="24"/>
        </w:rPr>
      </w:pPr>
      <w:r>
        <w:rPr>
          <w:rFonts w:hint="eastAsia" w:ascii="黑体" w:eastAsia="黑体"/>
          <w:b/>
          <w:bCs/>
          <w:sz w:val="24"/>
          <w:szCs w:val="24"/>
        </w:rPr>
        <w:t>五、项目计划目标</w:t>
      </w:r>
    </w:p>
    <w:p>
      <w:pPr>
        <w:widowControl/>
        <w:tabs>
          <w:tab w:val="left" w:pos="720"/>
        </w:tabs>
        <w:snapToGrid w:val="0"/>
        <w:spacing w:line="460" w:lineRule="exact"/>
        <w:ind w:firstLine="420" w:firstLineChars="200"/>
        <w:jc w:val="left"/>
        <w:rPr>
          <w:rFonts w:ascii="宋体" w:hAnsi="宋体" w:cs="宋体"/>
          <w:kern w:val="0"/>
          <w:szCs w:val="21"/>
        </w:rPr>
      </w:pPr>
      <w:r>
        <w:rPr>
          <w:rFonts w:hint="eastAsia" w:ascii="宋体" w:hAnsi="宋体" w:cs="宋体"/>
          <w:kern w:val="0"/>
          <w:szCs w:val="21"/>
        </w:rPr>
        <w:t>详细阐述总体目标和预期目标。总体目标和预期目标应从对解决城市发展重大需求的预期贡献，在理论、方法等方面预期取得的进展、突破及其科学价值，优秀人才培养等方面分别论述。预期目标要求有三年的具体的考核指标和人才培养计划。</w:t>
      </w:r>
    </w:p>
    <w:p>
      <w:pPr>
        <w:widowControl/>
        <w:tabs>
          <w:tab w:val="left" w:pos="720"/>
        </w:tabs>
        <w:snapToGrid w:val="0"/>
        <w:spacing w:line="480" w:lineRule="exact"/>
        <w:ind w:firstLine="422" w:firstLineChars="200"/>
        <w:rPr>
          <w:b/>
          <w:bCs/>
          <w:kern w:val="0"/>
          <w:szCs w:val="21"/>
        </w:rPr>
      </w:pPr>
    </w:p>
    <w:p>
      <w:pPr>
        <w:widowControl/>
        <w:tabs>
          <w:tab w:val="left" w:pos="720"/>
        </w:tabs>
        <w:snapToGrid w:val="0"/>
        <w:spacing w:before="60" w:beforeLines="25" w:after="60" w:afterLines="25"/>
        <w:jc w:val="left"/>
        <w:rPr>
          <w:rFonts w:ascii="黑体" w:eastAsia="黑体"/>
          <w:b/>
          <w:bCs/>
          <w:sz w:val="24"/>
          <w:szCs w:val="24"/>
        </w:rPr>
      </w:pPr>
      <w:r>
        <w:rPr>
          <w:rFonts w:hint="eastAsia" w:ascii="黑体" w:eastAsia="黑体"/>
          <w:b/>
          <w:bCs/>
          <w:sz w:val="24"/>
          <w:szCs w:val="24"/>
        </w:rPr>
        <w:t>六、项目计划进度:</w:t>
      </w:r>
    </w:p>
    <w:p>
      <w:pPr>
        <w:widowControl/>
        <w:tabs>
          <w:tab w:val="left" w:pos="720"/>
        </w:tabs>
        <w:snapToGrid w:val="0"/>
        <w:ind w:firstLine="420" w:firstLineChars="200"/>
        <w:jc w:val="left"/>
        <w:rPr>
          <w:rFonts w:ascii="宋体" w:hAnsi="宋体" w:cs="宋体"/>
          <w:kern w:val="0"/>
          <w:szCs w:val="21"/>
        </w:rPr>
      </w:pPr>
      <w:r>
        <w:rPr>
          <w:rFonts w:hint="eastAsia" w:ascii="宋体" w:hAnsi="宋体" w:cs="宋体"/>
          <w:kern w:val="0"/>
          <w:szCs w:val="21"/>
        </w:rPr>
        <w:t>在项目实施期内，阐述每一阶段应该实现的具体目标，包括时间进度安排、学术指标、资金使用计划等。目标应该清晰、正确地定性或定量描述。(每一年为一个阶段)</w:t>
      </w:r>
    </w:p>
    <w:tbl>
      <w:tblPr>
        <w:tblStyle w:val="8"/>
        <w:tblW w:w="85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6"/>
        <w:gridCol w:w="1594"/>
        <w:gridCol w:w="5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666" w:type="dxa"/>
            <w:vAlign w:val="center"/>
          </w:tcPr>
          <w:p>
            <w:pPr>
              <w:adjustRightInd w:val="0"/>
              <w:snapToGrid w:val="0"/>
              <w:jc w:val="center"/>
              <w:outlineLvl w:val="0"/>
              <w:rPr>
                <w:b/>
                <w:bCs/>
              </w:rPr>
            </w:pPr>
            <w:bookmarkStart w:id="2" w:name="OLE_LINK24"/>
            <w:bookmarkStart w:id="3" w:name="OLE_LINK25"/>
            <w:r>
              <w:rPr>
                <w:b/>
                <w:bCs/>
              </w:rPr>
              <w:t>阶段</w:t>
            </w:r>
          </w:p>
        </w:tc>
        <w:tc>
          <w:tcPr>
            <w:tcW w:w="1594" w:type="dxa"/>
            <w:vAlign w:val="center"/>
          </w:tcPr>
          <w:p>
            <w:pPr>
              <w:adjustRightInd w:val="0"/>
              <w:snapToGrid w:val="0"/>
              <w:jc w:val="center"/>
              <w:outlineLvl w:val="0"/>
              <w:rPr>
                <w:b/>
                <w:bCs/>
              </w:rPr>
            </w:pPr>
            <w:r>
              <w:rPr>
                <w:b/>
                <w:bCs/>
              </w:rPr>
              <w:t>起止时间</w:t>
            </w:r>
          </w:p>
        </w:tc>
        <w:tc>
          <w:tcPr>
            <w:tcW w:w="5273" w:type="dxa"/>
            <w:vAlign w:val="center"/>
          </w:tcPr>
          <w:p>
            <w:pPr>
              <w:adjustRightInd w:val="0"/>
              <w:snapToGrid w:val="0"/>
              <w:ind w:firstLine="360"/>
              <w:jc w:val="center"/>
              <w:outlineLvl w:val="0"/>
              <w:rPr>
                <w:b/>
                <w:bCs/>
              </w:rPr>
            </w:pPr>
            <w:r>
              <w:rPr>
                <w:b/>
                <w:bCs/>
              </w:rPr>
              <w:t>研究内容与预期目标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1666" w:type="dxa"/>
            <w:vAlign w:val="center"/>
          </w:tcPr>
          <w:p>
            <w:pPr>
              <w:adjustRightInd w:val="0"/>
              <w:snapToGrid w:val="0"/>
              <w:jc w:val="center"/>
              <w:outlineLvl w:val="0"/>
            </w:pPr>
            <w:r>
              <w:t>第1阶段</w:t>
            </w:r>
          </w:p>
        </w:tc>
        <w:tc>
          <w:tcPr>
            <w:tcW w:w="1594" w:type="dxa"/>
            <w:vAlign w:val="center"/>
          </w:tcPr>
          <w:p>
            <w:pPr>
              <w:adjustRightInd w:val="0"/>
              <w:snapToGrid w:val="0"/>
              <w:jc w:val="center"/>
              <w:outlineLvl w:val="0"/>
            </w:pPr>
          </w:p>
        </w:tc>
        <w:tc>
          <w:tcPr>
            <w:tcW w:w="5273" w:type="dxa"/>
            <w:vAlign w:val="center"/>
          </w:tcPr>
          <w:p>
            <w:pPr>
              <w:pStyle w:val="13"/>
              <w:jc w:val="both"/>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666" w:type="dxa"/>
            <w:vAlign w:val="center"/>
          </w:tcPr>
          <w:p>
            <w:pPr>
              <w:adjustRightInd w:val="0"/>
              <w:snapToGrid w:val="0"/>
              <w:jc w:val="center"/>
              <w:outlineLvl w:val="0"/>
            </w:pPr>
            <w:r>
              <w:t>第2阶段</w:t>
            </w:r>
          </w:p>
        </w:tc>
        <w:tc>
          <w:tcPr>
            <w:tcW w:w="1594" w:type="dxa"/>
            <w:vAlign w:val="center"/>
          </w:tcPr>
          <w:p>
            <w:pPr>
              <w:adjustRightInd w:val="0"/>
              <w:snapToGrid w:val="0"/>
              <w:jc w:val="center"/>
              <w:outlineLvl w:val="0"/>
            </w:pPr>
          </w:p>
        </w:tc>
        <w:tc>
          <w:tcPr>
            <w:tcW w:w="5273" w:type="dxa"/>
            <w:vAlign w:val="center"/>
          </w:tcPr>
          <w:p>
            <w:pPr>
              <w:pStyle w:val="13"/>
              <w:jc w:val="both"/>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1666" w:type="dxa"/>
            <w:vAlign w:val="center"/>
          </w:tcPr>
          <w:p>
            <w:pPr>
              <w:adjustRightInd w:val="0"/>
              <w:snapToGrid w:val="0"/>
              <w:jc w:val="center"/>
              <w:outlineLvl w:val="0"/>
            </w:pPr>
            <w:r>
              <w:t>第3阶段</w:t>
            </w:r>
          </w:p>
        </w:tc>
        <w:tc>
          <w:tcPr>
            <w:tcW w:w="1594" w:type="dxa"/>
            <w:vAlign w:val="center"/>
          </w:tcPr>
          <w:p>
            <w:pPr>
              <w:adjustRightInd w:val="0"/>
              <w:snapToGrid w:val="0"/>
              <w:jc w:val="center"/>
              <w:outlineLvl w:val="0"/>
            </w:pPr>
          </w:p>
        </w:tc>
        <w:tc>
          <w:tcPr>
            <w:tcW w:w="5273" w:type="dxa"/>
            <w:vAlign w:val="center"/>
          </w:tcPr>
          <w:p>
            <w:pPr>
              <w:pStyle w:val="13"/>
              <w:jc w:val="both"/>
              <w:rPr>
                <w:sz w:val="21"/>
                <w:szCs w:val="21"/>
              </w:rPr>
            </w:pPr>
          </w:p>
        </w:tc>
      </w:tr>
      <w:bookmarkEnd w:id="2"/>
      <w:bookmarkEnd w:id="3"/>
    </w:tbl>
    <w:p>
      <w:pPr>
        <w:widowControl/>
        <w:tabs>
          <w:tab w:val="left" w:pos="720"/>
        </w:tabs>
        <w:snapToGrid w:val="0"/>
        <w:jc w:val="left"/>
        <w:rPr>
          <w:rFonts w:ascii="宋体" w:hAnsi="宋体" w:cs="宋体"/>
          <w:kern w:val="0"/>
          <w:szCs w:val="21"/>
        </w:rPr>
      </w:pPr>
    </w:p>
    <w:p>
      <w:pPr>
        <w:widowControl/>
        <w:tabs>
          <w:tab w:val="left" w:pos="720"/>
        </w:tabs>
        <w:snapToGrid w:val="0"/>
        <w:spacing w:before="60" w:beforeLines="25" w:after="60" w:afterLines="25"/>
        <w:jc w:val="left"/>
        <w:rPr>
          <w:rFonts w:ascii="黑体" w:eastAsia="黑体"/>
          <w:b/>
          <w:bCs/>
          <w:sz w:val="24"/>
          <w:szCs w:val="24"/>
        </w:rPr>
      </w:pPr>
      <w:r>
        <w:rPr>
          <w:rFonts w:hint="eastAsia" w:ascii="黑体" w:eastAsia="黑体"/>
          <w:b/>
          <w:bCs/>
          <w:sz w:val="24"/>
          <w:szCs w:val="24"/>
        </w:rPr>
        <w:t>七、现有工作基础和条件</w:t>
      </w:r>
    </w:p>
    <w:p>
      <w:pPr>
        <w:widowControl/>
        <w:numPr>
          <w:ilvl w:val="0"/>
          <w:numId w:val="1"/>
        </w:numPr>
        <w:snapToGrid w:val="0"/>
        <w:ind w:left="454" w:firstLine="0"/>
        <w:jc w:val="left"/>
        <w:rPr>
          <w:rFonts w:ascii="宋体" w:hAnsi="宋体" w:cs="宋体"/>
          <w:b/>
          <w:bCs/>
          <w:kern w:val="0"/>
          <w:szCs w:val="21"/>
        </w:rPr>
      </w:pPr>
      <w:r>
        <w:rPr>
          <w:rFonts w:hint="eastAsia" w:ascii="宋体" w:hAnsi="宋体" w:cs="宋体"/>
          <w:b/>
          <w:bCs/>
          <w:kern w:val="0"/>
          <w:szCs w:val="21"/>
        </w:rPr>
        <w:t>项目组在所申报项目相关研究方面的工作基础和取得的主要研究成果。</w:t>
      </w:r>
    </w:p>
    <w:p>
      <w:pPr>
        <w:widowControl/>
        <w:snapToGrid w:val="0"/>
        <w:ind w:left="454"/>
        <w:jc w:val="left"/>
        <w:rPr>
          <w:rFonts w:ascii="宋体" w:hAnsi="宋体" w:cs="宋体"/>
          <w:b/>
          <w:bCs/>
          <w:kern w:val="0"/>
          <w:szCs w:val="21"/>
        </w:rPr>
      </w:pPr>
    </w:p>
    <w:p>
      <w:pPr>
        <w:widowControl/>
        <w:snapToGrid w:val="0"/>
        <w:ind w:left="454"/>
        <w:jc w:val="left"/>
        <w:rPr>
          <w:rFonts w:hint="eastAsia" w:ascii="宋体" w:hAnsi="宋体" w:cs="宋体"/>
          <w:b/>
          <w:bCs/>
          <w:kern w:val="0"/>
          <w:szCs w:val="21"/>
        </w:rPr>
      </w:pPr>
    </w:p>
    <w:p>
      <w:pPr>
        <w:widowControl/>
        <w:numPr>
          <w:ilvl w:val="0"/>
          <w:numId w:val="1"/>
        </w:numPr>
        <w:snapToGrid w:val="0"/>
        <w:ind w:left="454" w:firstLine="0"/>
        <w:rPr>
          <w:b/>
          <w:bCs/>
          <w:kern w:val="0"/>
          <w:szCs w:val="21"/>
        </w:rPr>
      </w:pPr>
      <w:r>
        <w:rPr>
          <w:rFonts w:hint="eastAsia" w:ascii="宋体" w:hAnsi="宋体" w:cs="宋体"/>
          <w:b/>
          <w:bCs/>
          <w:kern w:val="0"/>
          <w:szCs w:val="21"/>
        </w:rPr>
        <w:t>项目实施所具备的工作条件，包括实验平台和大型仪器设备等，重点实验室和工程中心等</w:t>
      </w:r>
      <w:r>
        <w:rPr>
          <w:b/>
          <w:bCs/>
          <w:kern w:val="0"/>
          <w:szCs w:val="21"/>
        </w:rPr>
        <w:t>重要研究基地在项目中所起的作用等。</w:t>
      </w:r>
    </w:p>
    <w:p>
      <w:pPr>
        <w:widowControl/>
        <w:snapToGrid w:val="0"/>
        <w:ind w:left="454"/>
        <w:rPr>
          <w:b/>
          <w:bCs/>
          <w:kern w:val="0"/>
          <w:szCs w:val="21"/>
        </w:rPr>
      </w:pPr>
    </w:p>
    <w:p>
      <w:pPr>
        <w:widowControl/>
        <w:snapToGrid w:val="0"/>
        <w:ind w:left="454"/>
        <w:rPr>
          <w:rFonts w:hint="eastAsia"/>
          <w:b/>
          <w:bCs/>
          <w:kern w:val="0"/>
          <w:szCs w:val="21"/>
        </w:rPr>
      </w:pPr>
    </w:p>
    <w:p>
      <w:pPr>
        <w:widowControl/>
        <w:numPr>
          <w:ilvl w:val="0"/>
          <w:numId w:val="1"/>
        </w:numPr>
        <w:snapToGrid w:val="0"/>
        <w:ind w:left="454" w:firstLine="0"/>
        <w:jc w:val="left"/>
        <w:rPr>
          <w:rFonts w:ascii="宋体" w:hAnsi="宋体" w:cs="宋体"/>
          <w:b/>
          <w:bCs/>
          <w:kern w:val="0"/>
          <w:szCs w:val="21"/>
        </w:rPr>
      </w:pPr>
      <w:r>
        <w:rPr>
          <w:rFonts w:hint="eastAsia" w:ascii="宋体" w:hAnsi="宋体" w:cs="宋体"/>
          <w:b/>
          <w:bCs/>
          <w:kern w:val="0"/>
          <w:szCs w:val="21"/>
        </w:rPr>
        <w:t>项目组近三年承担的与所申报项目直接相关的国家、省、市科技计划项目的完成情况，与所申报项目的关联和衔接。</w:t>
      </w:r>
    </w:p>
    <w:p>
      <w:pPr>
        <w:spacing w:line="480" w:lineRule="exact"/>
      </w:pPr>
    </w:p>
    <w:sectPr>
      <w:pgSz w:w="11906" w:h="16838"/>
      <w:pgMar w:top="1418" w:right="1418" w:bottom="1418"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仿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865281"/>
    <w:multiLevelType w:val="multilevel"/>
    <w:tmpl w:val="2C865281"/>
    <w:lvl w:ilvl="0" w:tentative="0">
      <w:start w:val="1"/>
      <w:numFmt w:val="decimal"/>
      <w:lvlText w:val="%1."/>
      <w:lvlJc w:val="left"/>
      <w:pPr>
        <w:ind w:left="780" w:hanging="36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yNTE0NmVhZDVjOWE5MmNmNDYwNDUwNWFkNjM2MjAifQ=="/>
  </w:docVars>
  <w:rsids>
    <w:rsidRoot w:val="001B2E79"/>
    <w:rsid w:val="00000B2A"/>
    <w:rsid w:val="00002AD2"/>
    <w:rsid w:val="0000320C"/>
    <w:rsid w:val="000036E6"/>
    <w:rsid w:val="00005D2D"/>
    <w:rsid w:val="000066F4"/>
    <w:rsid w:val="000135DF"/>
    <w:rsid w:val="00016713"/>
    <w:rsid w:val="000204EF"/>
    <w:rsid w:val="00021390"/>
    <w:rsid w:val="00021504"/>
    <w:rsid w:val="00022999"/>
    <w:rsid w:val="00031916"/>
    <w:rsid w:val="000354EF"/>
    <w:rsid w:val="00042CF1"/>
    <w:rsid w:val="00042E0A"/>
    <w:rsid w:val="00047A0F"/>
    <w:rsid w:val="000530CC"/>
    <w:rsid w:val="00053C49"/>
    <w:rsid w:val="00073B4E"/>
    <w:rsid w:val="000746C5"/>
    <w:rsid w:val="00076C47"/>
    <w:rsid w:val="00082952"/>
    <w:rsid w:val="00094F0D"/>
    <w:rsid w:val="00097335"/>
    <w:rsid w:val="000A714F"/>
    <w:rsid w:val="000B26A9"/>
    <w:rsid w:val="000B493A"/>
    <w:rsid w:val="000C6D2E"/>
    <w:rsid w:val="000D6082"/>
    <w:rsid w:val="000E1FE9"/>
    <w:rsid w:val="000E29C6"/>
    <w:rsid w:val="000E688A"/>
    <w:rsid w:val="000E6A53"/>
    <w:rsid w:val="000E70B8"/>
    <w:rsid w:val="000F1078"/>
    <w:rsid w:val="000F597F"/>
    <w:rsid w:val="0011037B"/>
    <w:rsid w:val="001118CC"/>
    <w:rsid w:val="00116254"/>
    <w:rsid w:val="00116975"/>
    <w:rsid w:val="001179D5"/>
    <w:rsid w:val="00137CB0"/>
    <w:rsid w:val="00143DBB"/>
    <w:rsid w:val="00145E2F"/>
    <w:rsid w:val="0014630F"/>
    <w:rsid w:val="00152358"/>
    <w:rsid w:val="00155D17"/>
    <w:rsid w:val="0015634A"/>
    <w:rsid w:val="00157785"/>
    <w:rsid w:val="00162C2B"/>
    <w:rsid w:val="00163419"/>
    <w:rsid w:val="00163F8C"/>
    <w:rsid w:val="0016575E"/>
    <w:rsid w:val="0016622D"/>
    <w:rsid w:val="00170723"/>
    <w:rsid w:val="00172F1A"/>
    <w:rsid w:val="001803A1"/>
    <w:rsid w:val="00183734"/>
    <w:rsid w:val="00192EBC"/>
    <w:rsid w:val="00197293"/>
    <w:rsid w:val="001A489D"/>
    <w:rsid w:val="001B28EA"/>
    <w:rsid w:val="001B2E79"/>
    <w:rsid w:val="001B3A80"/>
    <w:rsid w:val="001B530B"/>
    <w:rsid w:val="001B53ED"/>
    <w:rsid w:val="001B7908"/>
    <w:rsid w:val="001B7D18"/>
    <w:rsid w:val="001C25A4"/>
    <w:rsid w:val="001D03F4"/>
    <w:rsid w:val="001D3974"/>
    <w:rsid w:val="001D4CD0"/>
    <w:rsid w:val="001D7256"/>
    <w:rsid w:val="001D7519"/>
    <w:rsid w:val="001E570B"/>
    <w:rsid w:val="002030C4"/>
    <w:rsid w:val="00206FEA"/>
    <w:rsid w:val="00210A3B"/>
    <w:rsid w:val="002120CD"/>
    <w:rsid w:val="00213042"/>
    <w:rsid w:val="002212FD"/>
    <w:rsid w:val="0022530A"/>
    <w:rsid w:val="00230C3F"/>
    <w:rsid w:val="002447DD"/>
    <w:rsid w:val="002530D9"/>
    <w:rsid w:val="002539A1"/>
    <w:rsid w:val="00255304"/>
    <w:rsid w:val="00255423"/>
    <w:rsid w:val="00260370"/>
    <w:rsid w:val="0027122F"/>
    <w:rsid w:val="0028739A"/>
    <w:rsid w:val="002957FE"/>
    <w:rsid w:val="002B068F"/>
    <w:rsid w:val="002B094E"/>
    <w:rsid w:val="002B47DB"/>
    <w:rsid w:val="002C6B18"/>
    <w:rsid w:val="002C7B60"/>
    <w:rsid w:val="002D2280"/>
    <w:rsid w:val="002E1315"/>
    <w:rsid w:val="002E2FDA"/>
    <w:rsid w:val="002F062C"/>
    <w:rsid w:val="002F15BA"/>
    <w:rsid w:val="002F4078"/>
    <w:rsid w:val="002F4229"/>
    <w:rsid w:val="002F5F8B"/>
    <w:rsid w:val="00300A1B"/>
    <w:rsid w:val="00301F55"/>
    <w:rsid w:val="00302B33"/>
    <w:rsid w:val="00303CF0"/>
    <w:rsid w:val="003061FE"/>
    <w:rsid w:val="00311FAA"/>
    <w:rsid w:val="00313F8B"/>
    <w:rsid w:val="003172FF"/>
    <w:rsid w:val="00325E93"/>
    <w:rsid w:val="00327315"/>
    <w:rsid w:val="00333048"/>
    <w:rsid w:val="00333561"/>
    <w:rsid w:val="00334781"/>
    <w:rsid w:val="00345B67"/>
    <w:rsid w:val="00354FB5"/>
    <w:rsid w:val="00366FEA"/>
    <w:rsid w:val="00371D1C"/>
    <w:rsid w:val="003755EA"/>
    <w:rsid w:val="00375E44"/>
    <w:rsid w:val="003844F6"/>
    <w:rsid w:val="00384EFF"/>
    <w:rsid w:val="00386B09"/>
    <w:rsid w:val="00390961"/>
    <w:rsid w:val="00391814"/>
    <w:rsid w:val="00393230"/>
    <w:rsid w:val="003973A9"/>
    <w:rsid w:val="00397898"/>
    <w:rsid w:val="003A0DF0"/>
    <w:rsid w:val="003A3597"/>
    <w:rsid w:val="003A3D9E"/>
    <w:rsid w:val="003A6535"/>
    <w:rsid w:val="003B05C0"/>
    <w:rsid w:val="003B280E"/>
    <w:rsid w:val="003B2C49"/>
    <w:rsid w:val="003B44D0"/>
    <w:rsid w:val="003C1760"/>
    <w:rsid w:val="003C1BF4"/>
    <w:rsid w:val="003C5CAD"/>
    <w:rsid w:val="003C624E"/>
    <w:rsid w:val="003D691B"/>
    <w:rsid w:val="003E1ADC"/>
    <w:rsid w:val="003E766A"/>
    <w:rsid w:val="003F009A"/>
    <w:rsid w:val="003F6E87"/>
    <w:rsid w:val="00410014"/>
    <w:rsid w:val="0041130D"/>
    <w:rsid w:val="00414B0D"/>
    <w:rsid w:val="0042101E"/>
    <w:rsid w:val="004227E0"/>
    <w:rsid w:val="00422D34"/>
    <w:rsid w:val="00425DC2"/>
    <w:rsid w:val="00432A04"/>
    <w:rsid w:val="00432B88"/>
    <w:rsid w:val="00442AF8"/>
    <w:rsid w:val="00444F20"/>
    <w:rsid w:val="00446064"/>
    <w:rsid w:val="00446CC4"/>
    <w:rsid w:val="0045405C"/>
    <w:rsid w:val="00455CDA"/>
    <w:rsid w:val="00464B79"/>
    <w:rsid w:val="00467569"/>
    <w:rsid w:val="00467AB0"/>
    <w:rsid w:val="00473796"/>
    <w:rsid w:val="0048116F"/>
    <w:rsid w:val="00483214"/>
    <w:rsid w:val="004869BE"/>
    <w:rsid w:val="004902EB"/>
    <w:rsid w:val="00492272"/>
    <w:rsid w:val="0049624A"/>
    <w:rsid w:val="004A0534"/>
    <w:rsid w:val="004A5AAF"/>
    <w:rsid w:val="004A61DB"/>
    <w:rsid w:val="004B3751"/>
    <w:rsid w:val="004C0650"/>
    <w:rsid w:val="004C1985"/>
    <w:rsid w:val="004D391A"/>
    <w:rsid w:val="004E68F4"/>
    <w:rsid w:val="004E79CF"/>
    <w:rsid w:val="004F42B7"/>
    <w:rsid w:val="004F4DD8"/>
    <w:rsid w:val="00500AE2"/>
    <w:rsid w:val="00504E5A"/>
    <w:rsid w:val="005061BB"/>
    <w:rsid w:val="00510D03"/>
    <w:rsid w:val="0051267C"/>
    <w:rsid w:val="00522C9B"/>
    <w:rsid w:val="00526621"/>
    <w:rsid w:val="00526E66"/>
    <w:rsid w:val="00532BF0"/>
    <w:rsid w:val="00533396"/>
    <w:rsid w:val="0053456E"/>
    <w:rsid w:val="0053692A"/>
    <w:rsid w:val="005426B5"/>
    <w:rsid w:val="00543B0C"/>
    <w:rsid w:val="00546E1D"/>
    <w:rsid w:val="00554CA2"/>
    <w:rsid w:val="005550B0"/>
    <w:rsid w:val="00555ECE"/>
    <w:rsid w:val="005636CE"/>
    <w:rsid w:val="00565F7F"/>
    <w:rsid w:val="00573CBB"/>
    <w:rsid w:val="0057484C"/>
    <w:rsid w:val="00577614"/>
    <w:rsid w:val="0058119C"/>
    <w:rsid w:val="00582DCD"/>
    <w:rsid w:val="005A3475"/>
    <w:rsid w:val="005B1C9C"/>
    <w:rsid w:val="005C062E"/>
    <w:rsid w:val="005D52B9"/>
    <w:rsid w:val="005D71EA"/>
    <w:rsid w:val="005E3F9C"/>
    <w:rsid w:val="005F1237"/>
    <w:rsid w:val="005F14F8"/>
    <w:rsid w:val="0060596E"/>
    <w:rsid w:val="00610C1C"/>
    <w:rsid w:val="00620D63"/>
    <w:rsid w:val="00624BE7"/>
    <w:rsid w:val="00626232"/>
    <w:rsid w:val="0063276A"/>
    <w:rsid w:val="00634176"/>
    <w:rsid w:val="0063577A"/>
    <w:rsid w:val="00647FE9"/>
    <w:rsid w:val="00652F58"/>
    <w:rsid w:val="00660575"/>
    <w:rsid w:val="00670CAF"/>
    <w:rsid w:val="00673D44"/>
    <w:rsid w:val="0067585A"/>
    <w:rsid w:val="0067756C"/>
    <w:rsid w:val="00681DD9"/>
    <w:rsid w:val="0068293C"/>
    <w:rsid w:val="00687C58"/>
    <w:rsid w:val="00691841"/>
    <w:rsid w:val="006A3E0A"/>
    <w:rsid w:val="006B4389"/>
    <w:rsid w:val="006B5148"/>
    <w:rsid w:val="006C1A1E"/>
    <w:rsid w:val="006C21C4"/>
    <w:rsid w:val="006D4E50"/>
    <w:rsid w:val="006F4081"/>
    <w:rsid w:val="006F7CD8"/>
    <w:rsid w:val="007066E1"/>
    <w:rsid w:val="0072262D"/>
    <w:rsid w:val="00722CAA"/>
    <w:rsid w:val="0072604B"/>
    <w:rsid w:val="00731CE8"/>
    <w:rsid w:val="007428C2"/>
    <w:rsid w:val="00744CAF"/>
    <w:rsid w:val="00753977"/>
    <w:rsid w:val="007655F2"/>
    <w:rsid w:val="00766852"/>
    <w:rsid w:val="00770443"/>
    <w:rsid w:val="00774746"/>
    <w:rsid w:val="00795D0C"/>
    <w:rsid w:val="00797ADA"/>
    <w:rsid w:val="007A1F98"/>
    <w:rsid w:val="007A3335"/>
    <w:rsid w:val="007A58E9"/>
    <w:rsid w:val="007B040A"/>
    <w:rsid w:val="007B0D29"/>
    <w:rsid w:val="007B18EB"/>
    <w:rsid w:val="007B654B"/>
    <w:rsid w:val="007B6D47"/>
    <w:rsid w:val="007E1AC7"/>
    <w:rsid w:val="007E3C4B"/>
    <w:rsid w:val="007E4A8E"/>
    <w:rsid w:val="007F20F5"/>
    <w:rsid w:val="007F2213"/>
    <w:rsid w:val="007F5AC1"/>
    <w:rsid w:val="00810D24"/>
    <w:rsid w:val="00821517"/>
    <w:rsid w:val="00821D68"/>
    <w:rsid w:val="0082692A"/>
    <w:rsid w:val="008475D2"/>
    <w:rsid w:val="00860A8D"/>
    <w:rsid w:val="00865D5F"/>
    <w:rsid w:val="00870DDC"/>
    <w:rsid w:val="008721A8"/>
    <w:rsid w:val="008757D7"/>
    <w:rsid w:val="008775DE"/>
    <w:rsid w:val="0088079C"/>
    <w:rsid w:val="008830CD"/>
    <w:rsid w:val="0088682B"/>
    <w:rsid w:val="0088756A"/>
    <w:rsid w:val="00891B0C"/>
    <w:rsid w:val="00892A3E"/>
    <w:rsid w:val="008A2B17"/>
    <w:rsid w:val="008A5C11"/>
    <w:rsid w:val="008A7E00"/>
    <w:rsid w:val="008B157B"/>
    <w:rsid w:val="008B48D8"/>
    <w:rsid w:val="008B4CEF"/>
    <w:rsid w:val="008C378F"/>
    <w:rsid w:val="008C61F0"/>
    <w:rsid w:val="008C7D27"/>
    <w:rsid w:val="008D34F2"/>
    <w:rsid w:val="008D4F75"/>
    <w:rsid w:val="008E2281"/>
    <w:rsid w:val="008E4CBE"/>
    <w:rsid w:val="008F09FD"/>
    <w:rsid w:val="008F3E95"/>
    <w:rsid w:val="008F3EFC"/>
    <w:rsid w:val="008F43BE"/>
    <w:rsid w:val="008F7CF0"/>
    <w:rsid w:val="00900973"/>
    <w:rsid w:val="00903159"/>
    <w:rsid w:val="00903795"/>
    <w:rsid w:val="00905B22"/>
    <w:rsid w:val="00913F57"/>
    <w:rsid w:val="00921EC0"/>
    <w:rsid w:val="009222F2"/>
    <w:rsid w:val="009260B5"/>
    <w:rsid w:val="0094490F"/>
    <w:rsid w:val="00944CB3"/>
    <w:rsid w:val="00946B28"/>
    <w:rsid w:val="009548B2"/>
    <w:rsid w:val="00964855"/>
    <w:rsid w:val="00970324"/>
    <w:rsid w:val="00970EDF"/>
    <w:rsid w:val="00971FF2"/>
    <w:rsid w:val="00973DD1"/>
    <w:rsid w:val="00976B67"/>
    <w:rsid w:val="00981B5C"/>
    <w:rsid w:val="00984238"/>
    <w:rsid w:val="0099560F"/>
    <w:rsid w:val="00996AB7"/>
    <w:rsid w:val="009A386C"/>
    <w:rsid w:val="009A48AA"/>
    <w:rsid w:val="009A5177"/>
    <w:rsid w:val="009A7FE9"/>
    <w:rsid w:val="009B1A99"/>
    <w:rsid w:val="009B58D3"/>
    <w:rsid w:val="009C5AEC"/>
    <w:rsid w:val="009C713B"/>
    <w:rsid w:val="009D7433"/>
    <w:rsid w:val="009E0F18"/>
    <w:rsid w:val="009F0804"/>
    <w:rsid w:val="009F1BFA"/>
    <w:rsid w:val="009F60F7"/>
    <w:rsid w:val="009F7A0A"/>
    <w:rsid w:val="00A03918"/>
    <w:rsid w:val="00A03E24"/>
    <w:rsid w:val="00A05F4D"/>
    <w:rsid w:val="00A060D9"/>
    <w:rsid w:val="00A22986"/>
    <w:rsid w:val="00A242C2"/>
    <w:rsid w:val="00A24431"/>
    <w:rsid w:val="00A3290F"/>
    <w:rsid w:val="00A33232"/>
    <w:rsid w:val="00A33351"/>
    <w:rsid w:val="00A3461A"/>
    <w:rsid w:val="00A40F33"/>
    <w:rsid w:val="00A43A9A"/>
    <w:rsid w:val="00A449B5"/>
    <w:rsid w:val="00A46715"/>
    <w:rsid w:val="00A55E9D"/>
    <w:rsid w:val="00A565A1"/>
    <w:rsid w:val="00A665AD"/>
    <w:rsid w:val="00A70130"/>
    <w:rsid w:val="00A72184"/>
    <w:rsid w:val="00A73ECB"/>
    <w:rsid w:val="00A75771"/>
    <w:rsid w:val="00A76A94"/>
    <w:rsid w:val="00A813F1"/>
    <w:rsid w:val="00A864FA"/>
    <w:rsid w:val="00AA0691"/>
    <w:rsid w:val="00AA2E0B"/>
    <w:rsid w:val="00AB0E03"/>
    <w:rsid w:val="00AB5504"/>
    <w:rsid w:val="00AB7DE0"/>
    <w:rsid w:val="00AC1610"/>
    <w:rsid w:val="00AC2A02"/>
    <w:rsid w:val="00AC36C7"/>
    <w:rsid w:val="00AC7900"/>
    <w:rsid w:val="00AC7FB0"/>
    <w:rsid w:val="00AE3DEF"/>
    <w:rsid w:val="00AE6596"/>
    <w:rsid w:val="00AF04EF"/>
    <w:rsid w:val="00AF55AA"/>
    <w:rsid w:val="00AF59C8"/>
    <w:rsid w:val="00B06CA8"/>
    <w:rsid w:val="00B07A19"/>
    <w:rsid w:val="00B07F9A"/>
    <w:rsid w:val="00B249EB"/>
    <w:rsid w:val="00B27B2B"/>
    <w:rsid w:val="00B3564A"/>
    <w:rsid w:val="00B36B6F"/>
    <w:rsid w:val="00B41877"/>
    <w:rsid w:val="00B526E6"/>
    <w:rsid w:val="00B5454F"/>
    <w:rsid w:val="00B55A79"/>
    <w:rsid w:val="00B55FD4"/>
    <w:rsid w:val="00B60430"/>
    <w:rsid w:val="00B64267"/>
    <w:rsid w:val="00B702DD"/>
    <w:rsid w:val="00B7082B"/>
    <w:rsid w:val="00B70FF7"/>
    <w:rsid w:val="00B740CE"/>
    <w:rsid w:val="00B802C8"/>
    <w:rsid w:val="00B83C7F"/>
    <w:rsid w:val="00B870CF"/>
    <w:rsid w:val="00B9758E"/>
    <w:rsid w:val="00B97832"/>
    <w:rsid w:val="00BA54E9"/>
    <w:rsid w:val="00BB029D"/>
    <w:rsid w:val="00BC152A"/>
    <w:rsid w:val="00BC3587"/>
    <w:rsid w:val="00BC527D"/>
    <w:rsid w:val="00BD1784"/>
    <w:rsid w:val="00BE131A"/>
    <w:rsid w:val="00BE50E0"/>
    <w:rsid w:val="00BF3039"/>
    <w:rsid w:val="00BF6E76"/>
    <w:rsid w:val="00C068DD"/>
    <w:rsid w:val="00C139A7"/>
    <w:rsid w:val="00C149BC"/>
    <w:rsid w:val="00C24E23"/>
    <w:rsid w:val="00C30AF8"/>
    <w:rsid w:val="00C3736B"/>
    <w:rsid w:val="00C40954"/>
    <w:rsid w:val="00C42410"/>
    <w:rsid w:val="00C44462"/>
    <w:rsid w:val="00C50E1A"/>
    <w:rsid w:val="00C512F6"/>
    <w:rsid w:val="00C537BA"/>
    <w:rsid w:val="00C572AE"/>
    <w:rsid w:val="00C57FB0"/>
    <w:rsid w:val="00C64FCE"/>
    <w:rsid w:val="00C65712"/>
    <w:rsid w:val="00C67CA9"/>
    <w:rsid w:val="00C725A2"/>
    <w:rsid w:val="00C81A5A"/>
    <w:rsid w:val="00C8230E"/>
    <w:rsid w:val="00C931BC"/>
    <w:rsid w:val="00C93C97"/>
    <w:rsid w:val="00C956CC"/>
    <w:rsid w:val="00C95E08"/>
    <w:rsid w:val="00CA0847"/>
    <w:rsid w:val="00CA534F"/>
    <w:rsid w:val="00CA5E3F"/>
    <w:rsid w:val="00CA6055"/>
    <w:rsid w:val="00CB0628"/>
    <w:rsid w:val="00CB23C6"/>
    <w:rsid w:val="00CB5497"/>
    <w:rsid w:val="00CB6044"/>
    <w:rsid w:val="00CC015B"/>
    <w:rsid w:val="00CC054F"/>
    <w:rsid w:val="00CC1A98"/>
    <w:rsid w:val="00CC6FFE"/>
    <w:rsid w:val="00CD3984"/>
    <w:rsid w:val="00CD3C23"/>
    <w:rsid w:val="00CD6875"/>
    <w:rsid w:val="00CE0824"/>
    <w:rsid w:val="00CE33BD"/>
    <w:rsid w:val="00CE3E24"/>
    <w:rsid w:val="00CF1916"/>
    <w:rsid w:val="00CF3283"/>
    <w:rsid w:val="00CF3E54"/>
    <w:rsid w:val="00CF7740"/>
    <w:rsid w:val="00D07A02"/>
    <w:rsid w:val="00D23562"/>
    <w:rsid w:val="00D311D9"/>
    <w:rsid w:val="00D444EA"/>
    <w:rsid w:val="00D55BAA"/>
    <w:rsid w:val="00D65BA8"/>
    <w:rsid w:val="00D65C75"/>
    <w:rsid w:val="00D6693F"/>
    <w:rsid w:val="00D71118"/>
    <w:rsid w:val="00D81DFE"/>
    <w:rsid w:val="00D84C09"/>
    <w:rsid w:val="00D8572B"/>
    <w:rsid w:val="00D86E2F"/>
    <w:rsid w:val="00D87FA9"/>
    <w:rsid w:val="00D91BD8"/>
    <w:rsid w:val="00D93DD6"/>
    <w:rsid w:val="00D9533D"/>
    <w:rsid w:val="00D96277"/>
    <w:rsid w:val="00DA1B61"/>
    <w:rsid w:val="00DA2107"/>
    <w:rsid w:val="00DA32F4"/>
    <w:rsid w:val="00DA6AB0"/>
    <w:rsid w:val="00DA732B"/>
    <w:rsid w:val="00DC180E"/>
    <w:rsid w:val="00DC3637"/>
    <w:rsid w:val="00DD25F2"/>
    <w:rsid w:val="00DD26BC"/>
    <w:rsid w:val="00DE11B4"/>
    <w:rsid w:val="00DE2584"/>
    <w:rsid w:val="00DE3DDC"/>
    <w:rsid w:val="00DE5146"/>
    <w:rsid w:val="00DE5C51"/>
    <w:rsid w:val="00DF7D56"/>
    <w:rsid w:val="00E12B2A"/>
    <w:rsid w:val="00E250AE"/>
    <w:rsid w:val="00E25E97"/>
    <w:rsid w:val="00E501CF"/>
    <w:rsid w:val="00E52115"/>
    <w:rsid w:val="00E56FC9"/>
    <w:rsid w:val="00E621F6"/>
    <w:rsid w:val="00E64DA4"/>
    <w:rsid w:val="00E747C8"/>
    <w:rsid w:val="00E811A9"/>
    <w:rsid w:val="00E84F0C"/>
    <w:rsid w:val="00E86D87"/>
    <w:rsid w:val="00E9697B"/>
    <w:rsid w:val="00E97E1E"/>
    <w:rsid w:val="00EA2132"/>
    <w:rsid w:val="00EA516F"/>
    <w:rsid w:val="00EA702A"/>
    <w:rsid w:val="00EB08AB"/>
    <w:rsid w:val="00EB13AF"/>
    <w:rsid w:val="00EB4C87"/>
    <w:rsid w:val="00EC0F1F"/>
    <w:rsid w:val="00ED4115"/>
    <w:rsid w:val="00ED668C"/>
    <w:rsid w:val="00EE0589"/>
    <w:rsid w:val="00EE1B4C"/>
    <w:rsid w:val="00EF1233"/>
    <w:rsid w:val="00EF7B0B"/>
    <w:rsid w:val="00F01FDF"/>
    <w:rsid w:val="00F05EC9"/>
    <w:rsid w:val="00F06718"/>
    <w:rsid w:val="00F239C2"/>
    <w:rsid w:val="00F24FE9"/>
    <w:rsid w:val="00F31150"/>
    <w:rsid w:val="00F41365"/>
    <w:rsid w:val="00F43756"/>
    <w:rsid w:val="00F44E0A"/>
    <w:rsid w:val="00F51014"/>
    <w:rsid w:val="00F53129"/>
    <w:rsid w:val="00F57E9B"/>
    <w:rsid w:val="00F64D30"/>
    <w:rsid w:val="00F66AA4"/>
    <w:rsid w:val="00F74C35"/>
    <w:rsid w:val="00F80F23"/>
    <w:rsid w:val="00F81BA9"/>
    <w:rsid w:val="00F87A67"/>
    <w:rsid w:val="00F91133"/>
    <w:rsid w:val="00F94D81"/>
    <w:rsid w:val="00FA0A02"/>
    <w:rsid w:val="00FA6F9F"/>
    <w:rsid w:val="00FB0EAE"/>
    <w:rsid w:val="00FB70DC"/>
    <w:rsid w:val="00FC3E92"/>
    <w:rsid w:val="00FC4626"/>
    <w:rsid w:val="00FC5D45"/>
    <w:rsid w:val="00FD12DE"/>
    <w:rsid w:val="00FD1851"/>
    <w:rsid w:val="00FD19D3"/>
    <w:rsid w:val="00FD4B5A"/>
    <w:rsid w:val="00FE5083"/>
    <w:rsid w:val="00FF33F8"/>
    <w:rsid w:val="00FF726F"/>
    <w:rsid w:val="0F8A7565"/>
    <w:rsid w:val="10F45BD7"/>
    <w:rsid w:val="2BF23563"/>
    <w:rsid w:val="52FE016F"/>
    <w:rsid w:val="7CFDD4D9"/>
    <w:rsid w:val="7FF37D27"/>
    <w:rsid w:val="BFAEC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7"/>
    <w:qFormat/>
    <w:uiPriority w:val="9"/>
    <w:pPr>
      <w:widowControl/>
      <w:tabs>
        <w:tab w:val="left" w:pos="720"/>
      </w:tabs>
      <w:snapToGrid w:val="0"/>
      <w:spacing w:before="60" w:beforeLines="25" w:after="60" w:afterLines="25"/>
      <w:jc w:val="left"/>
      <w:outlineLvl w:val="0"/>
    </w:pPr>
    <w:rPr>
      <w:rFonts w:ascii="黑体" w:eastAsia="黑体"/>
      <w:b/>
      <w:bCs/>
      <w:sz w:val="24"/>
      <w:szCs w:val="24"/>
    </w:rPr>
  </w:style>
  <w:style w:type="paragraph" w:styleId="3">
    <w:name w:val="heading 2"/>
    <w:basedOn w:val="1"/>
    <w:next w:val="1"/>
    <w:link w:val="16"/>
    <w:unhideWhenUsed/>
    <w:qFormat/>
    <w:uiPriority w:val="9"/>
    <w:pPr>
      <w:spacing w:line="480" w:lineRule="exact"/>
      <w:outlineLvl w:val="1"/>
    </w:pPr>
    <w:rPr>
      <w:b/>
      <w:bCs/>
    </w:rPr>
  </w:style>
  <w:style w:type="paragraph" w:styleId="4">
    <w:name w:val="heading 3"/>
    <w:basedOn w:val="1"/>
    <w:next w:val="1"/>
    <w:link w:val="18"/>
    <w:unhideWhenUsed/>
    <w:qFormat/>
    <w:uiPriority w:val="9"/>
    <w:pPr>
      <w:spacing w:line="480" w:lineRule="exact"/>
      <w:outlineLvl w:val="2"/>
    </w:pPr>
    <w:rPr>
      <w:b/>
      <w:bCs/>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endnote text"/>
    <w:basedOn w:val="1"/>
    <w:link w:val="19"/>
    <w:autoRedefine/>
    <w:semiHidden/>
    <w:qFormat/>
    <w:uiPriority w:val="0"/>
    <w:pPr>
      <w:snapToGrid w:val="0"/>
      <w:jc w:val="left"/>
    </w:p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字符"/>
    <w:link w:val="7"/>
    <w:autoRedefine/>
    <w:qFormat/>
    <w:uiPriority w:val="99"/>
    <w:rPr>
      <w:sz w:val="18"/>
      <w:szCs w:val="18"/>
    </w:rPr>
  </w:style>
  <w:style w:type="character" w:customStyle="1" w:styleId="11">
    <w:name w:val="页脚 字符"/>
    <w:link w:val="6"/>
    <w:autoRedefine/>
    <w:qFormat/>
    <w:uiPriority w:val="99"/>
    <w:rPr>
      <w:sz w:val="18"/>
      <w:szCs w:val="18"/>
    </w:rPr>
  </w:style>
  <w:style w:type="paragraph" w:customStyle="1" w:styleId="12">
    <w:name w:val="Revision"/>
    <w:hidden/>
    <w:semiHidden/>
    <w:qFormat/>
    <w:uiPriority w:val="99"/>
    <w:rPr>
      <w:rFonts w:ascii="Times New Roman" w:hAnsi="Times New Roman" w:eastAsia="宋体" w:cs="Times New Roman"/>
      <w:kern w:val="2"/>
      <w:sz w:val="21"/>
      <w:lang w:val="en-US" w:eastAsia="zh-CN" w:bidi="ar-SA"/>
    </w:rPr>
  </w:style>
  <w:style w:type="paragraph" w:customStyle="1" w:styleId="1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14">
    <w:name w:val="List Paragraph"/>
    <w:basedOn w:val="1"/>
    <w:qFormat/>
    <w:uiPriority w:val="99"/>
    <w:pPr>
      <w:ind w:firstLine="420" w:firstLineChars="200"/>
    </w:pPr>
  </w:style>
  <w:style w:type="character" w:customStyle="1" w:styleId="15">
    <w:name w:val="fontstyle01"/>
    <w:basedOn w:val="9"/>
    <w:qFormat/>
    <w:uiPriority w:val="0"/>
    <w:rPr>
      <w:rFonts w:hint="eastAsia" w:ascii="宋体" w:hAnsi="宋体" w:eastAsia="宋体"/>
      <w:color w:val="000000"/>
      <w:sz w:val="20"/>
      <w:szCs w:val="20"/>
    </w:rPr>
  </w:style>
  <w:style w:type="character" w:customStyle="1" w:styleId="16">
    <w:name w:val="标题 2 字符"/>
    <w:basedOn w:val="9"/>
    <w:link w:val="3"/>
    <w:qFormat/>
    <w:uiPriority w:val="9"/>
    <w:rPr>
      <w:rFonts w:ascii="Times New Roman" w:hAnsi="Times New Roman" w:cs="Times New Roman"/>
      <w:b/>
      <w:bCs/>
      <w:kern w:val="2"/>
      <w:sz w:val="21"/>
    </w:rPr>
  </w:style>
  <w:style w:type="character" w:customStyle="1" w:styleId="17">
    <w:name w:val="标题 1 字符"/>
    <w:basedOn w:val="9"/>
    <w:link w:val="2"/>
    <w:qFormat/>
    <w:uiPriority w:val="9"/>
    <w:rPr>
      <w:rFonts w:ascii="黑体" w:hAnsi="Times New Roman" w:eastAsia="黑体" w:cs="Times New Roman"/>
      <w:b/>
      <w:bCs/>
      <w:kern w:val="2"/>
      <w:sz w:val="24"/>
      <w:szCs w:val="24"/>
    </w:rPr>
  </w:style>
  <w:style w:type="character" w:customStyle="1" w:styleId="18">
    <w:name w:val="标题 3 字符"/>
    <w:basedOn w:val="9"/>
    <w:link w:val="4"/>
    <w:qFormat/>
    <w:uiPriority w:val="9"/>
    <w:rPr>
      <w:rFonts w:ascii="Times New Roman" w:hAnsi="Times New Roman" w:cs="Times New Roman"/>
      <w:b/>
      <w:bCs/>
      <w:kern w:val="2"/>
      <w:sz w:val="21"/>
    </w:rPr>
  </w:style>
  <w:style w:type="character" w:customStyle="1" w:styleId="19">
    <w:name w:val="尾注文本 字符"/>
    <w:basedOn w:val="9"/>
    <w:link w:val="5"/>
    <w:semiHidden/>
    <w:qFormat/>
    <w:uiPriority w:val="0"/>
    <w:rPr>
      <w:rFonts w:ascii="Times New Roman" w:hAnsi="Times New Roman" w:cs="Times New Roman"/>
      <w:kern w:val="2"/>
      <w:sz w:val="21"/>
    </w:rPr>
  </w:style>
  <w:style w:type="paragraph" w:customStyle="1" w:styleId="20">
    <w:name w:val="正文 A"/>
    <w:qFormat/>
    <w:uiPriority w:val="0"/>
    <w:pPr>
      <w:widowControl w:val="0"/>
      <w:jc w:val="both"/>
    </w:pPr>
    <w:rPr>
      <w:rFonts w:ascii="Calibri" w:hAnsi="Calibri" w:eastAsia="Calibri" w:cs="Calibri"/>
      <w:color w:val="000000"/>
      <w:kern w:val="2"/>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130</Words>
  <Characters>744</Characters>
  <Lines>6</Lines>
  <Paragraphs>1</Paragraphs>
  <TotalTime>1</TotalTime>
  <ScaleCrop>false</ScaleCrop>
  <LinksUpToDate>false</LinksUpToDate>
  <CharactersWithSpaces>873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2012-05-25T10:25:00Z</dcterms:created>
  <dc:creator>elaine</dc:creator>
  <cp:lastModifiedBy>L,</cp:lastModifiedBy>
  <cp:lastPrinted>2023-02-23T01:33:00Z</cp:lastPrinted>
  <dcterms:modified xsi:type="dcterms:W3CDTF">2024-05-10T07:51:59Z</dcterms:modified>
  <cp:revision>323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2FA77FF7758842D7AEDD26B7413CCE4F_12</vt:lpwstr>
  </property>
</Properties>
</file>